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przegląd dachu należy powierzyć profesjonalistom?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przegląd dachu, w przeciwieństwie do samochodu, nie jest prawnie wymagany, jednak warto go przeprowadzać regularnie i zaplanować z wyprzedzeniem, aby zarezerwować fachowca.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„Sezonowy przegląd dachu” jest stałym tematem poradników i zaleceń opracowywanych przez producentów pokryć dachowych. Powraca jak bumerang – nie bez przyczyny. Jak każda rzecz w gospodarstwie domowym, również pewne części dachu z czasem mogą wymagać uwagi ze względu na uszkodzenia lub proces starzeniowy. Jednak dach jest najbardziej narażony na działanie skrajnych warunków pogodowych, a jednocześnie mniej dostępny, aby mieć na niego oko w codziennej eksploatacji. Dlatego przegląd dachu i prace konserwacyjne należy powierzyć specjalistom – dekarzom. Oto argumenty!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 to nie tylko dachówka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raz na jakiś czas pojawiają się pytania, w jaki sposób należy dbać o utrzymanie dachu w dobrej kondycji i jakich środków do tego używać. Odpowiedź zależy od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jakim materiałem pokryty jest dach</w:t>
      </w:r>
      <w:r>
        <w:rPr>
          <w:rFonts w:ascii="calibri" w:hAnsi="calibri" w:eastAsia="calibri" w:cs="calibri"/>
          <w:sz w:val="24"/>
          <w:szCs w:val="24"/>
        </w:rPr>
        <w:t xml:space="preserve">. Innych zabiegów wymagają blachodachówki, innych dachówki czy dachy kryte gontem drewnianym. Najmniej zabiegów wymagają dachówki ceramiczne i betonowe, szczególnie te wykonane według nowych technologii i wyprodukowane przez renomowanych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Zauważyłem pewną prawidłowość: rodziny, które wybudowały swój dom, chcą się nim nacieszyć i zapomnieć o wszystkich trudach związanych z czasem budowy. Ten dom jest dla nich „nowy” przez kolejnych kilka lat, bo wszystko pozornie działa…. Ale takie myślenie jest zgubne, bo przychodzi moment, aby to zweryfikować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Kuśmierzak</w:t>
      </w:r>
      <w:r>
        <w:rPr>
          <w:rFonts w:ascii="calibri" w:hAnsi="calibri" w:eastAsia="calibri" w:cs="calibri"/>
          <w:sz w:val="24"/>
          <w:szCs w:val="24"/>
        </w:rPr>
        <w:t xml:space="preserve">, właściciel firmy „Dachy Michał Kuśmierzak” z Koszalina.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Dachówki ceramiczne i betonowe są bardzo trwałym i długowiecznym materiałem budowlanym, wymagającym najmniej pielęgnacji, ale to nie jest cały dach. Wszystkie miejsca, gdzie może gromadzić się śnieg, woda i wilgoć, a także miejsca łączeń i obróbek blacharskich są potencjalnym źródłem problemów. To im głównie poświęcamy uwagę podczas jesiennych czy wiosennych przeglądów dachu</w:t>
      </w:r>
      <w:r>
        <w:rPr>
          <w:rFonts w:ascii="calibri" w:hAnsi="calibri" w:eastAsia="calibri" w:cs="calibri"/>
          <w:sz w:val="24"/>
          <w:szCs w:val="24"/>
        </w:rPr>
        <w:t xml:space="preserve"> – dodaje wieloletni uczestnik programu branżowego SUPERDEKARZ i Certyfikowany Dekarz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części dachu wymagają przeglądu?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 dachu zaleca się wykonywać przed zimą po to, by przygotować go na czas mrozów, nasilonych opadów i śniegu. Co powinno wzbudzić twoją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fizyczne uszkodzenia dachówek</w:t>
      </w:r>
      <w:r>
        <w:rPr>
          <w:rFonts w:ascii="calibri" w:hAnsi="calibri" w:eastAsia="calibri" w:cs="calibri"/>
          <w:sz w:val="24"/>
          <w:szCs w:val="24"/>
        </w:rPr>
        <w:t xml:space="preserve">, czyli uszkodzenia mechaniczne spowodowane np. upadkiem dużej gałęzi, uszkodzenia podczas montażu anteny czy fotowoltaiki przez niewykwalifikowane firmy, które mogą spowodować, że woda opadowa przedostanie się pod pokrycie.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uszkodzenia pokrycia spowodowane procesem starzenia</w:t>
      </w:r>
      <w:r>
        <w:rPr>
          <w:rFonts w:ascii="calibri" w:hAnsi="calibri" w:eastAsia="calibri" w:cs="calibri"/>
          <w:sz w:val="24"/>
          <w:szCs w:val="24"/>
        </w:rPr>
        <w:t xml:space="preserve">: dachówki pod wpływem czynników zewnętrznych takich jak wpływ niskiej temperatury czy UV. Podczas działania mrozu mogą powstać w dachówkach mikropęknięcia, które w kolejnych latach będą się powiększały, a to oznacza dla dachówek ryzyko dostania się wilgoci pod połać. Dla właściciela oznacza to ostrzeżenie, że może czekać go remont, a w przypadku starszych domów, musi się liczyć nawet z koniecznością remontu generalnego. Koniecznie należy wezwać dekarza.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</w:t>
      </w:r>
      <w:r>
        <w:rPr>
          <w:rFonts w:ascii="calibri" w:hAnsi="calibri" w:eastAsia="calibri" w:cs="calibri"/>
          <w:sz w:val="24"/>
          <w:szCs w:val="24"/>
          <w:b/>
        </w:rPr>
        <w:t xml:space="preserve">przelewająca się z rynny woda</w:t>
      </w:r>
      <w:r>
        <w:rPr>
          <w:rFonts w:ascii="calibri" w:hAnsi="calibri" w:eastAsia="calibri" w:cs="calibri"/>
          <w:sz w:val="24"/>
          <w:szCs w:val="24"/>
        </w:rPr>
        <w:t xml:space="preserve">. Nawet samodzielnie możesz sprawdzić, czy przyczyną zalegające igliwie, liście, patyki czy zanieczyszczenia spływające z wodą z dachu. Wystarczy je usunąć i sprawdzić drożność rynien oraz rur spustowych, polewając je wodą z węża. Inną przyczyną niekontrolowanych wycieków jest poluzowanie denka lub złączki rynny, albo korozja samej rynny.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czwarte, </w:t>
      </w:r>
      <w:r>
        <w:rPr>
          <w:rFonts w:ascii="calibri" w:hAnsi="calibri" w:eastAsia="calibri" w:cs="calibri"/>
          <w:sz w:val="24"/>
          <w:szCs w:val="24"/>
          <w:b/>
        </w:rPr>
        <w:t xml:space="preserve">rozszczelnienie obróbek blacharskich</w:t>
      </w:r>
      <w:r>
        <w:rPr>
          <w:rFonts w:ascii="calibri" w:hAnsi="calibri" w:eastAsia="calibri" w:cs="calibri"/>
          <w:sz w:val="24"/>
          <w:szCs w:val="24"/>
        </w:rPr>
        <w:t xml:space="preserve"> przy kominach, lukarnach i ogniomurach, które mające tendencje do spękania lub odkształcenia.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piąte, uszkodzone lub wygięte </w:t>
      </w:r>
      <w:r>
        <w:rPr>
          <w:rFonts w:ascii="calibri" w:hAnsi="calibri" w:eastAsia="calibri" w:cs="calibri"/>
          <w:sz w:val="24"/>
          <w:szCs w:val="24"/>
          <w:b/>
        </w:rPr>
        <w:t xml:space="preserve">mocowania zabezpieczeń przeciwśniegowych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szóste, czystość </w:t>
      </w:r>
      <w:r>
        <w:rPr>
          <w:rFonts w:ascii="calibri" w:hAnsi="calibri" w:eastAsia="calibri" w:cs="calibri"/>
          <w:sz w:val="24"/>
          <w:szCs w:val="24"/>
          <w:b/>
        </w:rPr>
        <w:t xml:space="preserve">rynny koszowej</w:t>
      </w:r>
      <w:r>
        <w:rPr>
          <w:rFonts w:ascii="calibri" w:hAnsi="calibri" w:eastAsia="calibri" w:cs="calibri"/>
          <w:sz w:val="24"/>
          <w:szCs w:val="24"/>
        </w:rPr>
        <w:t xml:space="preserve">, w której (gdy szczelina jest zbyt wąska) gromadzą się liście i powodują zatory podczas opadów, a w konsekwencji zacieki pod połać dachu.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przedstawionych przypadków ocena należy do dekarza, który przeprowadza inspekcję. To on przedstawi plan ewentualnych napraw lub remontu.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często trzeba wykonywać prace konserwacyjne?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 dachu można uznać za prace konserwacyjne, ponieważ służy on przedłużeniu żywotności dachu. O ile „przegląd” traktujemy jako działanie cykliczne, szybkie i nieskomplikowane, to „serwis” kryje w sobie pewne prace związane z określonym typem dachu i materiału, jakim jest pokryty.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często należy wykonywać prace konserwacyjne </w:t>
      </w:r>
      <w:r>
        <w:rPr>
          <w:rFonts w:ascii="calibri" w:hAnsi="calibri" w:eastAsia="calibri" w:cs="calibri"/>
          <w:sz w:val="24"/>
          <w:szCs w:val="24"/>
          <w:b/>
        </w:rPr>
        <w:t xml:space="preserve">na dachu pokrytym dachówką?</w:t>
      </w:r>
      <w:r>
        <w:rPr>
          <w:rFonts w:ascii="calibri" w:hAnsi="calibri" w:eastAsia="calibri" w:cs="calibri"/>
          <w:sz w:val="24"/>
          <w:szCs w:val="24"/>
        </w:rPr>
        <w:t xml:space="preserve"> Jeśli dach ma mniej niż 5 lat, dekarz będzie sprawdzał głównie pokrycie dachu. Dach mający 6-15 lat będzie wymagał dodatkowo losowej próby mocowania. Zaleca się wykonywanie takich prac co 3 lata. Dach starszy niż 15 lat wymaga prac serwisowych co 2 lata i poza serwisem pokrycia oraz losowej próby mocowania, zaleca się dodatkowo kontrolę łat (na podstawie „Wytycznych Dekarskich” Polskiego Stowarzyszenia Dekarzy).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należy myć 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sytuacje, że dom pokryty jest starą, liczącą kilkadziesiąt lat dachówką, która straciła kolor lub porośnięta jest mchem, ale ma wyjątkowy urok i właściciele chcą ją jedynie wyczyścić. W takim przypadku konieczne jest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zamówienie ekipy dekarskiej</w:t>
      </w:r>
      <w:r>
        <w:rPr>
          <w:rFonts w:ascii="calibri" w:hAnsi="calibri" w:eastAsia="calibri" w:cs="calibri"/>
          <w:sz w:val="24"/>
          <w:szCs w:val="24"/>
        </w:rPr>
        <w:t xml:space="preserve">, która przede wszystkim oceni kondycję konstrukcji dachu nadwerężonej przez upływ czasu. Sprawdzi też, czy dachówka jest wystarczająco wytrzymała i nie pokruszy się podczas czyszczenia i przekładania. Może się okazać, że koszt takiego odświeżenia dachu będzie zbliżony do wymiany położenia nowego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młodsze, ale usytuowane w rejonach przemysłowych, przy ruchliwych ulicach czy przy lasach są bardziej narażone na osadzanie się sadzy, smogu czy porastanie mchem. Ich czyszczenie należy powierzyć wyspecjalizowanym firmom, które używając wody pod ciśnieniem i specjalistycznych środków wyczyszczą dach, uważając na ich strukturę. Na takie zabrudzenia mniej odporne są powierzchnie chropowate i matowe. Niektóre dostępne na rynku dachówki mają dodatkowe powłoki chroniące dachówkę przed osadzaniem się zanieczyszczeń, czego przykładem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powłoka LUMINO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dachówkach betonowych BMI Braas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CISAR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produkcji dachówek.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„Pańskie oko konia tuczy”, więc przyjrzyj się uważnie swojemu dachowi, ale rzetelną ocenę pozostaw profesjonalistom.</w:t>
      </w:r>
      <w:r>
        <w:rPr>
          <w:rFonts w:ascii="calibri" w:hAnsi="calibri" w:eastAsia="calibri" w:cs="calibri"/>
          <w:sz w:val="24"/>
          <w:szCs w:val="24"/>
        </w:rPr>
        <w:t xml:space="preserve"> Miej pod ręką „Książkę serwisową dachu”, w której zapisywane są daty przeglądów i szczegóły dotyczące wykonywanych prac. Choć przegląd dachu, w przeciwieństwie do samochodu, nie jest prawnie wymagany, jednak warto go przeprowadzać regularnie i zaplanować z wyprzedzeniem, aby zarezerwować fachowca. Doświadczonych dekarzy z certyfikatem marki BMI Braas, działających na terenie całej Polski, warto poszukać za pośrednictwem wyszukiwarki na portalu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www.superdekarz.pl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SUPERDEKARZ powstał w 2008 roku z inicjatywy marki Braas. Jego ideą była integracja środowiska dekarskiego i podnoszenie kwalifikacji zawodowych dekarzy na coraz bardziej wymagającym rynku. Ten największy w Polsce program łączy w sobie rywalizację m.in. o położenie największej ilości dachów, a także system szkoleń - od wykonawstwa po techniki sprzedaży i marketingu. Portal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SUPERDEKARZ.PL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kolei źródło porad związanych z budową i konserwacją dachów, skierowany zarówno do osób zainteresowanych budownictwem, profesjonalnych dekarzy, jak i osób planujących budowę lub właścicieli własnego domu. Strona zawiera m.in. praktyczną wyszukiwarkę Superdekarzy oraz Certyfikowanych Dekarzy Braas działających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/pora-wybrac-dachowke-cz-2-dachowki-betonowe/" TargetMode="External"/><Relationship Id="rId8" Type="http://schemas.openxmlformats.org/officeDocument/2006/relationships/hyperlink" Target="https://www.monier.pl/produkty/nowoczesne-technologie-produkcji/technologia-cisar.html" TargetMode="External"/><Relationship Id="rId9" Type="http://schemas.openxmlformats.org/officeDocument/2006/relationships/hyperlink" Target="http://www.superdekarz.pl/" TargetMode="External"/><Relationship Id="rId10" Type="http://schemas.openxmlformats.org/officeDocument/2006/relationships/hyperlink" Target="https://www.superdekar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2026-07-15T05:49:24+02:00</dcterms:created>
  <dcterms:modified xsi:type="dcterms:W3CDTF">2026-07-15T05:49:24+02:00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